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0C06" w14:textId="68999728" w:rsidR="001E79AA" w:rsidRPr="00717D6F" w:rsidRDefault="001E79AA" w:rsidP="001E79AA">
      <w:pPr>
        <w:jc w:val="right"/>
        <w:rPr>
          <w:rFonts w:ascii="Delivery" w:hAnsi="Delivery" w:cs="Delivery"/>
          <w:bCs/>
        </w:rPr>
      </w:pPr>
      <w:r w:rsidRPr="00717D6F">
        <w:rPr>
          <w:rFonts w:ascii="Delivery" w:hAnsi="Delivery" w:cs="Delivery"/>
          <w:bCs/>
        </w:rPr>
        <w:t xml:space="preserve">Warszawa, dn. </w:t>
      </w:r>
      <w:r w:rsidR="00914AD8">
        <w:rPr>
          <w:rFonts w:ascii="Delivery" w:hAnsi="Delivery" w:cs="Delivery"/>
          <w:bCs/>
        </w:rPr>
        <w:t>22.</w:t>
      </w:r>
      <w:r w:rsidR="00A1373A">
        <w:rPr>
          <w:rFonts w:ascii="Delivery" w:hAnsi="Delivery" w:cs="Delivery"/>
          <w:bCs/>
        </w:rPr>
        <w:t>11</w:t>
      </w:r>
      <w:r w:rsidRPr="00717D6F">
        <w:rPr>
          <w:rFonts w:ascii="Delivery" w:hAnsi="Delivery" w:cs="Delivery"/>
          <w:bCs/>
        </w:rPr>
        <w:t>.2022 r.</w:t>
      </w:r>
    </w:p>
    <w:p w14:paraId="61FE17F9" w14:textId="3EC86CCD" w:rsidR="001E79AA" w:rsidRPr="00014CD6" w:rsidRDefault="001E79AA" w:rsidP="00014CD6">
      <w:pPr>
        <w:jc w:val="left"/>
        <w:rPr>
          <w:rFonts w:ascii="Delivery Cd Black" w:hAnsi="Delivery Cd Black" w:cs="Delivery Cd Black"/>
          <w:b/>
          <w:sz w:val="20"/>
          <w:szCs w:val="20"/>
        </w:rPr>
      </w:pPr>
      <w:r w:rsidRPr="00014CD6">
        <w:rPr>
          <w:rFonts w:ascii="Delivery Cd Black" w:hAnsi="Delivery Cd Black" w:cs="Delivery Cd Black"/>
          <w:b/>
          <w:sz w:val="20"/>
          <w:szCs w:val="20"/>
        </w:rPr>
        <w:t>INFORMACJA PRASOWA</w:t>
      </w:r>
    </w:p>
    <w:p w14:paraId="467C4CC7" w14:textId="77777777" w:rsidR="00014CD6" w:rsidRPr="00014CD6" w:rsidRDefault="00014CD6" w:rsidP="00014CD6">
      <w:pPr>
        <w:rPr>
          <w:rFonts w:ascii="Delivery Cd Black" w:hAnsi="Delivery Cd Black" w:cs="Delivery Cd Black"/>
          <w:color w:val="C00000"/>
          <w:sz w:val="28"/>
          <w:szCs w:val="28"/>
        </w:rPr>
      </w:pPr>
    </w:p>
    <w:p w14:paraId="41CAB631" w14:textId="77777777" w:rsidR="00A1373A" w:rsidRPr="00A1373A" w:rsidRDefault="00A1373A" w:rsidP="00A1373A">
      <w:pPr>
        <w:jc w:val="center"/>
        <w:rPr>
          <w:rFonts w:ascii="Delivery" w:eastAsia="Times New Roman" w:hAnsi="Delivery" w:cs="Delivery"/>
          <w:b/>
          <w:bCs/>
          <w:color w:val="C00000"/>
          <w:sz w:val="28"/>
          <w:szCs w:val="28"/>
        </w:rPr>
      </w:pPr>
      <w:r w:rsidRPr="00A1373A">
        <w:rPr>
          <w:rFonts w:ascii="Delivery" w:eastAsia="Times New Roman" w:hAnsi="Delivery" w:cs="Delivery"/>
          <w:b/>
          <w:bCs/>
          <w:color w:val="C00000"/>
          <w:sz w:val="28"/>
          <w:szCs w:val="28"/>
        </w:rPr>
        <w:t xml:space="preserve">Black Week: mniejsze promocje i optymizm e-sprzedawców </w:t>
      </w:r>
    </w:p>
    <w:p w14:paraId="18BC5D0E" w14:textId="007A7057" w:rsidR="00A1373A" w:rsidRPr="002E0364" w:rsidRDefault="004D1996" w:rsidP="00A1373A">
      <w:pPr>
        <w:rPr>
          <w:rFonts w:ascii="Delivery" w:hAnsi="Delivery" w:cs="Delivery"/>
          <w:b/>
          <w:bCs/>
        </w:rPr>
      </w:pPr>
      <w:r>
        <w:rPr>
          <w:rFonts w:ascii="Delivery" w:hAnsi="Delivery" w:cs="Delivery"/>
          <w:b/>
          <w:bCs/>
        </w:rPr>
        <w:t>Z badań Gemius wynika, że d</w:t>
      </w:r>
      <w:r w:rsidR="00A1373A" w:rsidRPr="002E0364">
        <w:rPr>
          <w:rFonts w:ascii="Delivery" w:hAnsi="Delivery" w:cs="Delivery"/>
          <w:b/>
          <w:bCs/>
        </w:rPr>
        <w:t xml:space="preserve">la 67% internautów </w:t>
      </w:r>
      <w:r w:rsidR="000A0356">
        <w:rPr>
          <w:rFonts w:ascii="Delivery" w:hAnsi="Delivery" w:cs="Delivery"/>
          <w:b/>
          <w:bCs/>
        </w:rPr>
        <w:t>bardziej atrakcyjne ceny</w:t>
      </w:r>
      <w:r w:rsidR="00A1373A" w:rsidRPr="002E0364">
        <w:rPr>
          <w:rFonts w:ascii="Delivery" w:hAnsi="Delivery" w:cs="Delivery"/>
          <w:b/>
          <w:bCs/>
        </w:rPr>
        <w:t xml:space="preserve"> są motywacją do kupowania online</w:t>
      </w:r>
      <w:r w:rsidR="00A1373A" w:rsidRPr="002E0364">
        <w:rPr>
          <w:rStyle w:val="Odwoanieprzypisudolnego"/>
          <w:rFonts w:ascii="Delivery" w:hAnsi="Delivery" w:cs="Delivery"/>
          <w:b/>
          <w:bCs/>
        </w:rPr>
        <w:footnoteReference w:id="1"/>
      </w:r>
      <w:r w:rsidR="00A1373A" w:rsidRPr="002E0364">
        <w:rPr>
          <w:rFonts w:ascii="Delivery" w:hAnsi="Delivery" w:cs="Delivery"/>
          <w:b/>
          <w:bCs/>
        </w:rPr>
        <w:t xml:space="preserve">. Dlatego </w:t>
      </w:r>
      <w:r w:rsidR="00A1373A">
        <w:rPr>
          <w:rFonts w:ascii="Delivery" w:hAnsi="Delivery" w:cs="Delivery"/>
          <w:b/>
          <w:bCs/>
        </w:rPr>
        <w:t xml:space="preserve">takie wydarzenia jak </w:t>
      </w:r>
      <w:r w:rsidR="00A1373A" w:rsidRPr="002E0364">
        <w:rPr>
          <w:rFonts w:ascii="Delivery" w:hAnsi="Delivery" w:cs="Delivery"/>
          <w:b/>
          <w:bCs/>
        </w:rPr>
        <w:t>Black Friday czy Cyber Monday, rozpoczynające coroczny szczyt paczkowy, to dla niektórych świetna okazja do zrobienia zakupów m.in. z okazji zbliżających się Mikołajek czy Świąt Bożego Narodzenia. Sytuacja gospodarcza jednak wpływa nie tylko na decyzje i zwyczaje kupujących, ale również na sytuację przedsiębiorców. Jaki</w:t>
      </w:r>
      <w:r>
        <w:rPr>
          <w:rFonts w:ascii="Delivery" w:hAnsi="Delivery" w:cs="Delivery"/>
          <w:b/>
          <w:bCs/>
        </w:rPr>
        <w:t>e będą</w:t>
      </w:r>
      <w:r w:rsidR="00A1373A" w:rsidRPr="002E0364">
        <w:rPr>
          <w:rFonts w:ascii="Delivery" w:hAnsi="Delivery" w:cs="Delivery"/>
          <w:b/>
          <w:bCs/>
        </w:rPr>
        <w:t xml:space="preserve"> tegoroczny weekend promocj</w:t>
      </w:r>
      <w:r w:rsidR="00A1373A">
        <w:rPr>
          <w:rFonts w:ascii="Delivery" w:hAnsi="Delivery" w:cs="Delivery"/>
          <w:b/>
          <w:bCs/>
        </w:rPr>
        <w:t>i</w:t>
      </w:r>
      <w:r>
        <w:rPr>
          <w:rFonts w:ascii="Delivery" w:hAnsi="Delivery" w:cs="Delivery"/>
          <w:b/>
          <w:bCs/>
        </w:rPr>
        <w:t xml:space="preserve"> i szczyt paczkowy</w:t>
      </w:r>
      <w:r w:rsidR="00A1373A">
        <w:rPr>
          <w:rFonts w:ascii="Delivery" w:hAnsi="Delivery" w:cs="Delivery"/>
          <w:b/>
          <w:bCs/>
        </w:rPr>
        <w:t>? Mimo niepokojących danych gospodarczych prognozy są optymistyczne.</w:t>
      </w:r>
    </w:p>
    <w:p w14:paraId="0D4AA11B" w14:textId="77777777" w:rsidR="00A1373A" w:rsidRPr="002E0364" w:rsidRDefault="00A1373A" w:rsidP="00A1373A">
      <w:pPr>
        <w:rPr>
          <w:rFonts w:ascii="Delivery" w:hAnsi="Delivery" w:cs="Delivery"/>
          <w:b/>
          <w:bCs/>
        </w:rPr>
      </w:pPr>
      <w:r w:rsidRPr="002E0364">
        <w:rPr>
          <w:rFonts w:ascii="Delivery" w:hAnsi="Delivery" w:cs="Delivery"/>
          <w:b/>
          <w:bCs/>
        </w:rPr>
        <w:t>Black Friday w cieniu inflacji</w:t>
      </w:r>
    </w:p>
    <w:p w14:paraId="03133312" w14:textId="32C0C208" w:rsidR="00A1373A" w:rsidRPr="002E0364" w:rsidRDefault="00A1373A" w:rsidP="00A1373A">
      <w:pPr>
        <w:rPr>
          <w:rFonts w:ascii="Delivery" w:hAnsi="Delivery" w:cs="Delivery"/>
        </w:rPr>
      </w:pPr>
      <w:r w:rsidRPr="002E0364">
        <w:rPr>
          <w:rFonts w:ascii="Delivery" w:hAnsi="Delivery" w:cs="Delivery"/>
        </w:rPr>
        <w:t>Black Friday, czyli jedno z największych zakupowych świąt dla branży e-commerce przypada w</w:t>
      </w:r>
      <w:r>
        <w:rPr>
          <w:rFonts w:ascii="Delivery" w:hAnsi="Delivery" w:cs="Delivery"/>
        </w:rPr>
        <w:t> </w:t>
      </w:r>
      <w:r w:rsidRPr="002E0364">
        <w:rPr>
          <w:rFonts w:ascii="Delivery" w:hAnsi="Delivery" w:cs="Delivery"/>
        </w:rPr>
        <w:t>tym roku 25 listopada. Do tego dnia, poza klientami sklepów, którzy tworzą swoje listy „must have”</w:t>
      </w:r>
      <w:r w:rsidR="000A0356">
        <w:rPr>
          <w:rFonts w:ascii="Delivery" w:hAnsi="Delivery" w:cs="Delivery"/>
        </w:rPr>
        <w:t>,</w:t>
      </w:r>
      <w:r w:rsidRPr="002E0364">
        <w:rPr>
          <w:rFonts w:ascii="Delivery" w:hAnsi="Delivery" w:cs="Delivery"/>
        </w:rPr>
        <w:t xml:space="preserve"> przygotowują się również przedsiębiorcy. Ci zwracają uwagę, że tegoroczny Czarny Piątek będzie różnić się od poprzednich. Wszystko z powodu trudnej sytuacji gospodarczej i rosnącej inflacji. </w:t>
      </w:r>
    </w:p>
    <w:p w14:paraId="129AFE1A" w14:textId="59D32B1A" w:rsidR="00A1373A" w:rsidRPr="002E0364" w:rsidRDefault="00A1373A" w:rsidP="00A1373A">
      <w:pPr>
        <w:rPr>
          <w:rFonts w:ascii="Delivery" w:hAnsi="Delivery" w:cs="Delivery"/>
        </w:rPr>
      </w:pPr>
      <w:r w:rsidRPr="002E0364">
        <w:rPr>
          <w:rFonts w:ascii="Delivery" w:hAnsi="Delivery" w:cs="Delivery"/>
        </w:rPr>
        <w:t>Spodziewane zmiany w stosunku do poprzednich Black Friday to brak darmowej dostawy (50</w:t>
      </w:r>
      <w:r>
        <w:rPr>
          <w:rFonts w:ascii="Delivery" w:hAnsi="Delivery" w:cs="Delivery"/>
        </w:rPr>
        <w:t xml:space="preserve"> proc.</w:t>
      </w:r>
      <w:r w:rsidRPr="002E0364">
        <w:rPr>
          <w:rFonts w:ascii="Delivery" w:hAnsi="Delivery" w:cs="Delivery"/>
        </w:rPr>
        <w:t>), mniejszy budżet marketingowy oraz krótszy czas promocji (po 17</w:t>
      </w:r>
      <w:r>
        <w:rPr>
          <w:rFonts w:ascii="Delivery" w:hAnsi="Delivery" w:cs="Delivery"/>
        </w:rPr>
        <w:t xml:space="preserve"> proc.</w:t>
      </w:r>
      <w:r w:rsidRPr="002E0364">
        <w:rPr>
          <w:rFonts w:ascii="Delivery" w:hAnsi="Delivery" w:cs="Delivery"/>
        </w:rPr>
        <w:t xml:space="preserve">). Aż co trzeci </w:t>
      </w:r>
      <w:r>
        <w:rPr>
          <w:rFonts w:ascii="Delivery" w:hAnsi="Delivery" w:cs="Delivery"/>
        </w:rPr>
        <w:br/>
      </w:r>
      <w:r w:rsidRPr="002E0364">
        <w:rPr>
          <w:rFonts w:ascii="Delivery" w:hAnsi="Delivery" w:cs="Delivery"/>
        </w:rPr>
        <w:t>e-sprzedawca przyznał również, że obniżki będą niższe niż w poprzednich latach, a</w:t>
      </w:r>
      <w:r>
        <w:rPr>
          <w:rFonts w:ascii="Delivery" w:hAnsi="Delivery" w:cs="Delivery"/>
        </w:rPr>
        <w:t xml:space="preserve"> średni poziom rabatów planowany jest na poziomie 30 proc</w:t>
      </w:r>
      <w:r w:rsidRPr="002E0364">
        <w:rPr>
          <w:rStyle w:val="Odwoanieprzypisudolnego"/>
          <w:rFonts w:ascii="Delivery" w:hAnsi="Delivery" w:cs="Delivery"/>
        </w:rPr>
        <w:footnoteReference w:id="2"/>
      </w:r>
      <w:r w:rsidRPr="002E0364">
        <w:rPr>
          <w:rFonts w:ascii="Delivery" w:hAnsi="Delivery" w:cs="Delivery"/>
        </w:rPr>
        <w:t>.</w:t>
      </w:r>
    </w:p>
    <w:p w14:paraId="3FD8D8CF" w14:textId="3734664C" w:rsidR="006A7395" w:rsidRDefault="00661F6B" w:rsidP="00A1373A">
      <w:pPr>
        <w:rPr>
          <w:rFonts w:ascii="Delivery" w:hAnsi="Delivery" w:cs="Delivery"/>
        </w:rPr>
      </w:pPr>
      <w:r w:rsidRPr="004E0265">
        <w:rPr>
          <w:rFonts w:ascii="Delivery" w:hAnsi="Delivery" w:cs="Delivery"/>
          <w:b/>
          <w:bCs/>
        </w:rPr>
        <w:t>Co ciekawe, mimo trudności, z którymi mierzą się e-sprzedawcy, badanie pokazało również, że połowa właścicieli sklepów internetowych spodziewa się zwiększonej liczby zamówień i</w:t>
      </w:r>
      <w:r>
        <w:rPr>
          <w:rFonts w:ascii="Delivery" w:hAnsi="Delivery" w:cs="Delivery"/>
          <w:b/>
          <w:bCs/>
        </w:rPr>
        <w:t> </w:t>
      </w:r>
      <w:r w:rsidRPr="004E0265">
        <w:rPr>
          <w:rFonts w:ascii="Delivery" w:hAnsi="Delivery" w:cs="Delivery"/>
          <w:b/>
          <w:bCs/>
        </w:rPr>
        <w:t>wyższej średniej wartości koszyków</w:t>
      </w:r>
      <w:r w:rsidRPr="004E0265">
        <w:rPr>
          <w:rStyle w:val="Odwoanieprzypisudolnego"/>
          <w:rFonts w:ascii="Delivery" w:hAnsi="Delivery" w:cs="Delivery"/>
          <w:b/>
          <w:bCs/>
        </w:rPr>
        <w:footnoteReference w:id="3"/>
      </w:r>
      <w:r w:rsidRPr="004E0265">
        <w:rPr>
          <w:rFonts w:ascii="Delivery" w:hAnsi="Delivery" w:cs="Delivery"/>
          <w:b/>
          <w:bCs/>
        </w:rPr>
        <w:t>.</w:t>
      </w:r>
      <w:r>
        <w:rPr>
          <w:rFonts w:ascii="Delivery" w:hAnsi="Delivery" w:cs="Delivery"/>
        </w:rPr>
        <w:t xml:space="preserve"> Optymistyczne prognozy prezentują również </w:t>
      </w:r>
      <w:r w:rsidRPr="00F43C75">
        <w:rPr>
          <w:rFonts w:ascii="Delivery" w:hAnsi="Delivery" w:cs="Delivery"/>
        </w:rPr>
        <w:t>ekonomiści z Deloitte. Przewidują oni wzrost sprzedaży internetowej w tym sezonie świątecznym o 13,5 proc.</w:t>
      </w:r>
      <w:r>
        <w:rPr>
          <w:rFonts w:ascii="Delivery" w:hAnsi="Delivery" w:cs="Delivery"/>
        </w:rPr>
        <w:t>, podczas gdy dla sklepów stacjonarnych szacują wzrost na poziomie mniej niż 6 proc.</w:t>
      </w:r>
      <w:r w:rsidRPr="00F43C75">
        <w:rPr>
          <w:rFonts w:ascii="Delivery" w:hAnsi="Delivery" w:cs="Delivery"/>
        </w:rPr>
        <w:t xml:space="preserve"> </w:t>
      </w:r>
      <w:r>
        <w:rPr>
          <w:rFonts w:ascii="Delivery" w:hAnsi="Delivery" w:cs="Delivery"/>
        </w:rPr>
        <w:t>Rosnąca sprzedaż w e-sklepach przekłada się na zwiększone wolumeny firm kurierskich.</w:t>
      </w:r>
    </w:p>
    <w:p w14:paraId="18215543" w14:textId="113A3678" w:rsidR="006A7395" w:rsidRDefault="00A1373A" w:rsidP="00A1373A">
      <w:pPr>
        <w:rPr>
          <w:rFonts w:ascii="Delivery" w:hAnsi="Delivery" w:cs="Delivery"/>
          <w:i/>
          <w:iCs/>
        </w:rPr>
      </w:pPr>
      <w:r>
        <w:rPr>
          <w:rFonts w:ascii="Delivery" w:hAnsi="Delivery" w:cs="Delivery"/>
        </w:rPr>
        <w:t>–</w:t>
      </w:r>
      <w:r w:rsidR="0020267F">
        <w:rPr>
          <w:rFonts w:ascii="Delivery" w:hAnsi="Delivery" w:cs="Delivery"/>
          <w:i/>
          <w:iCs/>
        </w:rPr>
        <w:t xml:space="preserve"> </w:t>
      </w:r>
      <w:r w:rsidR="00250D81">
        <w:rPr>
          <w:rFonts w:ascii="Delivery" w:hAnsi="Delivery" w:cs="Delivery"/>
          <w:i/>
          <w:iCs/>
        </w:rPr>
        <w:t xml:space="preserve">Szczyt paczkowy, który rozpoczyna Black Week, to szczególny czas w roku dla firm kurierskich. </w:t>
      </w:r>
      <w:r w:rsidR="00EF49E4">
        <w:rPr>
          <w:rFonts w:ascii="Delivery" w:hAnsi="Delivery" w:cs="Delivery"/>
          <w:i/>
          <w:iCs/>
        </w:rPr>
        <w:t>T</w:t>
      </w:r>
      <w:r w:rsidR="00EF49E4" w:rsidRPr="00117332">
        <w:rPr>
          <w:rFonts w:ascii="Delivery" w:hAnsi="Delivery" w:cs="Delivery"/>
          <w:i/>
          <w:iCs/>
        </w:rPr>
        <w:t xml:space="preserve">o </w:t>
      </w:r>
      <w:r w:rsidR="00EF49E4">
        <w:rPr>
          <w:rFonts w:ascii="Delivery" w:hAnsi="Delivery" w:cs="Delivery"/>
          <w:i/>
          <w:iCs/>
        </w:rPr>
        <w:t xml:space="preserve">zawsze </w:t>
      </w:r>
      <w:r w:rsidR="00EF49E4" w:rsidRPr="00117332">
        <w:rPr>
          <w:rFonts w:ascii="Delivery" w:hAnsi="Delivery" w:cs="Delivery"/>
          <w:i/>
          <w:iCs/>
        </w:rPr>
        <w:t>duże wyzwanie</w:t>
      </w:r>
      <w:r w:rsidR="00EF49E4">
        <w:rPr>
          <w:rFonts w:ascii="Delivery" w:hAnsi="Delivery" w:cs="Delivery"/>
          <w:i/>
          <w:iCs/>
        </w:rPr>
        <w:t>, do którego</w:t>
      </w:r>
      <w:r w:rsidR="00EF49E4" w:rsidRPr="00117332">
        <w:rPr>
          <w:rFonts w:ascii="Delivery" w:hAnsi="Delivery" w:cs="Delivery"/>
          <w:i/>
          <w:iCs/>
        </w:rPr>
        <w:t xml:space="preserve"> przygotowuje</w:t>
      </w:r>
      <w:r w:rsidR="00EF49E4">
        <w:rPr>
          <w:rFonts w:ascii="Delivery" w:hAnsi="Delivery" w:cs="Delivery"/>
          <w:i/>
          <w:iCs/>
        </w:rPr>
        <w:t>my</w:t>
      </w:r>
      <w:r w:rsidR="00EF49E4" w:rsidRPr="00117332">
        <w:rPr>
          <w:rFonts w:ascii="Delivery" w:hAnsi="Delivery" w:cs="Delivery"/>
          <w:i/>
          <w:iCs/>
        </w:rPr>
        <w:t xml:space="preserve"> się już kilka miesięcy wcześniej</w:t>
      </w:r>
      <w:r w:rsidR="00EF49E4">
        <w:rPr>
          <w:rFonts w:ascii="Delivery" w:hAnsi="Delivery" w:cs="Delivery"/>
          <w:i/>
          <w:iCs/>
        </w:rPr>
        <w:t xml:space="preserve">, aby każda paczka dotarła na czas. </w:t>
      </w:r>
      <w:r w:rsidR="00250D81">
        <w:rPr>
          <w:rFonts w:ascii="Delivery" w:hAnsi="Delivery" w:cs="Delivery"/>
          <w:i/>
          <w:iCs/>
        </w:rPr>
        <w:t>Nasze przygotowania poprzedzamy analizą badań rynkowych i</w:t>
      </w:r>
      <w:r w:rsidR="00EF49E4">
        <w:rPr>
          <w:rFonts w:ascii="Delivery" w:hAnsi="Delivery" w:cs="Delivery"/>
          <w:i/>
          <w:iCs/>
        </w:rPr>
        <w:t> </w:t>
      </w:r>
      <w:r w:rsidR="00250D81">
        <w:rPr>
          <w:rFonts w:ascii="Delivery" w:hAnsi="Delivery" w:cs="Delivery"/>
          <w:i/>
          <w:iCs/>
        </w:rPr>
        <w:t>prognozami ekspertów z dziedziny ekonomii. Mając to na uwadze, s</w:t>
      </w:r>
      <w:r w:rsidR="006A7395" w:rsidRPr="006A7395">
        <w:rPr>
          <w:rFonts w:ascii="Delivery" w:hAnsi="Delivery" w:cs="Delivery"/>
          <w:i/>
          <w:iCs/>
        </w:rPr>
        <w:t xml:space="preserve">podziewamy się, że </w:t>
      </w:r>
      <w:r w:rsidR="00A11C04">
        <w:rPr>
          <w:rFonts w:ascii="Delivery" w:hAnsi="Delivery" w:cs="Delivery"/>
          <w:i/>
          <w:iCs/>
        </w:rPr>
        <w:t>ten okres</w:t>
      </w:r>
      <w:r w:rsidR="006A7395">
        <w:rPr>
          <w:rFonts w:ascii="Delivery" w:hAnsi="Delivery" w:cs="Delivery"/>
          <w:i/>
          <w:iCs/>
        </w:rPr>
        <w:t xml:space="preserve"> </w:t>
      </w:r>
      <w:r w:rsidR="006A7395" w:rsidRPr="006A7395">
        <w:rPr>
          <w:rFonts w:ascii="Delivery" w:hAnsi="Delivery" w:cs="Delivery"/>
          <w:i/>
          <w:iCs/>
        </w:rPr>
        <w:t xml:space="preserve">będzie równie pracowity, co </w:t>
      </w:r>
      <w:r w:rsidR="00A11C04">
        <w:rPr>
          <w:rFonts w:ascii="Delivery" w:hAnsi="Delivery" w:cs="Delivery"/>
          <w:i/>
          <w:iCs/>
        </w:rPr>
        <w:t>w latach poprzednich</w:t>
      </w:r>
      <w:r w:rsidR="006A7395" w:rsidRPr="006A7395">
        <w:rPr>
          <w:rFonts w:ascii="Delivery" w:hAnsi="Delivery" w:cs="Delivery"/>
          <w:i/>
          <w:iCs/>
        </w:rPr>
        <w:t>.</w:t>
      </w:r>
      <w:r w:rsidR="006A7395">
        <w:rPr>
          <w:rFonts w:ascii="Delivery" w:hAnsi="Delivery" w:cs="Delivery"/>
          <w:i/>
          <w:iCs/>
        </w:rPr>
        <w:t xml:space="preserve"> </w:t>
      </w:r>
      <w:r w:rsidR="00EF49E4">
        <w:rPr>
          <w:rFonts w:ascii="Delivery" w:hAnsi="Delivery" w:cs="Delivery"/>
          <w:i/>
          <w:iCs/>
        </w:rPr>
        <w:t xml:space="preserve">Aby usługi realizować na jak najwyższym poziomie w </w:t>
      </w:r>
      <w:r w:rsidR="006A7395" w:rsidRPr="006A7395">
        <w:rPr>
          <w:rFonts w:ascii="Delivery" w:hAnsi="Delivery" w:cs="Delivery"/>
          <w:i/>
          <w:iCs/>
        </w:rPr>
        <w:t>infrastrukturze DHL Parcel posiadamy bardzo nowoczesne obiekty, w tym zautomatyzowane terminal</w:t>
      </w:r>
      <w:r w:rsidR="0020267F">
        <w:rPr>
          <w:rFonts w:ascii="Delivery" w:hAnsi="Delivery" w:cs="Delivery"/>
          <w:i/>
          <w:iCs/>
        </w:rPr>
        <w:t>e</w:t>
      </w:r>
      <w:r w:rsidR="006A7395" w:rsidRPr="006A7395">
        <w:rPr>
          <w:rFonts w:ascii="Delivery" w:hAnsi="Delivery" w:cs="Delivery"/>
          <w:i/>
          <w:iCs/>
        </w:rPr>
        <w:t>. Dzięki zastosowaniu naj</w:t>
      </w:r>
      <w:r w:rsidR="0020267F">
        <w:rPr>
          <w:rFonts w:ascii="Delivery" w:hAnsi="Delivery" w:cs="Delivery"/>
          <w:i/>
          <w:iCs/>
        </w:rPr>
        <w:t>wyższej klasy</w:t>
      </w:r>
      <w:r w:rsidR="006A7395" w:rsidRPr="006A7395">
        <w:rPr>
          <w:rFonts w:ascii="Delivery" w:hAnsi="Delivery" w:cs="Delivery"/>
          <w:i/>
          <w:iCs/>
        </w:rPr>
        <w:t xml:space="preserve"> sorterów i wielu innowacyjnych rozwiązań, </w:t>
      </w:r>
      <w:r w:rsidR="00A11C04">
        <w:rPr>
          <w:rFonts w:ascii="Delivery" w:hAnsi="Delivery" w:cs="Delivery"/>
          <w:i/>
          <w:iCs/>
        </w:rPr>
        <w:t>regularnie zwiększamy</w:t>
      </w:r>
      <w:r w:rsidR="006A7395" w:rsidRPr="006A7395">
        <w:rPr>
          <w:rFonts w:ascii="Delivery" w:hAnsi="Delivery" w:cs="Delivery"/>
          <w:i/>
          <w:iCs/>
        </w:rPr>
        <w:t xml:space="preserve"> naszą wydajność</w:t>
      </w:r>
      <w:r w:rsidR="0020267F">
        <w:rPr>
          <w:rFonts w:ascii="Delivery" w:hAnsi="Delivery" w:cs="Delivery"/>
          <w:i/>
          <w:iCs/>
        </w:rPr>
        <w:t xml:space="preserve">. Klienci DHL Parcel mogą być </w:t>
      </w:r>
      <w:r w:rsidR="0020267F">
        <w:rPr>
          <w:rFonts w:ascii="Delivery" w:hAnsi="Delivery" w:cs="Delivery"/>
          <w:i/>
          <w:iCs/>
        </w:rPr>
        <w:lastRenderedPageBreak/>
        <w:t xml:space="preserve">pewni, że wszystkie przesyłki, obsługiwane przez DHL Parcel, dotrą na czas. </w:t>
      </w:r>
      <w:r w:rsidR="006A7395">
        <w:rPr>
          <w:rFonts w:ascii="Delivery" w:hAnsi="Delivery" w:cs="Delivery"/>
          <w:i/>
          <w:iCs/>
        </w:rPr>
        <w:t xml:space="preserve"> – </w:t>
      </w:r>
      <w:r w:rsidR="0020267F" w:rsidRPr="0020267F">
        <w:rPr>
          <w:rFonts w:ascii="Delivery" w:hAnsi="Delivery" w:cs="Delivery"/>
          <w:b/>
          <w:bCs/>
        </w:rPr>
        <w:t>zapewnia Agnieszka Świerszcz, CEO DHL Parcel Polska.</w:t>
      </w:r>
    </w:p>
    <w:p w14:paraId="5F12E6A4" w14:textId="769EC088" w:rsidR="00A1373A" w:rsidRPr="00117332" w:rsidRDefault="006A7395" w:rsidP="00A1373A">
      <w:pPr>
        <w:rPr>
          <w:rFonts w:ascii="Delivery" w:hAnsi="Delivery" w:cs="Delivery"/>
          <w:i/>
          <w:iCs/>
        </w:rPr>
      </w:pPr>
      <w:r>
        <w:rPr>
          <w:rFonts w:ascii="Delivery" w:hAnsi="Delivery" w:cs="Delivery"/>
          <w:i/>
          <w:iCs/>
        </w:rPr>
        <w:t>-</w:t>
      </w:r>
      <w:r w:rsidR="00595AE4">
        <w:rPr>
          <w:rFonts w:ascii="Delivery" w:hAnsi="Delivery" w:cs="Delivery"/>
          <w:i/>
          <w:iCs/>
        </w:rPr>
        <w:t xml:space="preserve"> </w:t>
      </w:r>
      <w:r w:rsidR="00A11C04">
        <w:rPr>
          <w:rFonts w:ascii="Delivery" w:hAnsi="Delivery" w:cs="Delivery"/>
          <w:i/>
          <w:iCs/>
        </w:rPr>
        <w:t>Dodatkowo</w:t>
      </w:r>
      <w:r>
        <w:rPr>
          <w:rFonts w:ascii="Delivery" w:hAnsi="Delivery" w:cs="Delivery"/>
          <w:i/>
          <w:iCs/>
        </w:rPr>
        <w:t xml:space="preserve"> oferujemy </w:t>
      </w:r>
      <w:r w:rsidR="00846B50">
        <w:rPr>
          <w:rFonts w:ascii="Delivery" w:hAnsi="Delivery" w:cs="Delivery"/>
          <w:i/>
          <w:iCs/>
        </w:rPr>
        <w:t>k</w:t>
      </w:r>
      <w:r w:rsidR="00A11C04">
        <w:rPr>
          <w:rFonts w:ascii="Delivery" w:hAnsi="Delivery" w:cs="Delivery"/>
          <w:i/>
          <w:iCs/>
        </w:rPr>
        <w:t xml:space="preserve">lientom </w:t>
      </w:r>
      <w:r>
        <w:rPr>
          <w:rFonts w:ascii="Delivery" w:hAnsi="Delivery" w:cs="Delivery"/>
          <w:i/>
          <w:iCs/>
        </w:rPr>
        <w:t xml:space="preserve">kompleksową usługę </w:t>
      </w:r>
      <w:r w:rsidR="002A19DC">
        <w:rPr>
          <w:rFonts w:ascii="Delivery" w:hAnsi="Delivery" w:cs="Delivery"/>
          <w:i/>
          <w:iCs/>
        </w:rPr>
        <w:t xml:space="preserve">obsługi </w:t>
      </w:r>
      <w:r>
        <w:rPr>
          <w:rFonts w:ascii="Delivery" w:hAnsi="Delivery" w:cs="Delivery"/>
          <w:i/>
          <w:iCs/>
        </w:rPr>
        <w:t>przesyłek: od dostawy do domu, przez możliwość odbioru w Punkcie Obsługi Paczek</w:t>
      </w:r>
      <w:r w:rsidR="008F6620">
        <w:rPr>
          <w:rFonts w:ascii="Delivery" w:hAnsi="Delivery" w:cs="Delivery"/>
          <w:i/>
          <w:iCs/>
        </w:rPr>
        <w:t xml:space="preserve"> (POP)</w:t>
      </w:r>
      <w:r>
        <w:rPr>
          <w:rFonts w:ascii="Delivery" w:hAnsi="Delivery" w:cs="Delivery"/>
          <w:i/>
          <w:iCs/>
        </w:rPr>
        <w:t xml:space="preserve">, po </w:t>
      </w:r>
      <w:r w:rsidR="00A11C04">
        <w:rPr>
          <w:rFonts w:ascii="Delivery" w:hAnsi="Delivery" w:cs="Delivery"/>
          <w:i/>
          <w:iCs/>
        </w:rPr>
        <w:t xml:space="preserve">wprowadzone w listopadzie </w:t>
      </w:r>
      <w:r>
        <w:rPr>
          <w:rFonts w:ascii="Delivery" w:hAnsi="Delivery" w:cs="Delivery"/>
          <w:i/>
          <w:iCs/>
        </w:rPr>
        <w:t>własne automaty paczkowe</w:t>
      </w:r>
      <w:r w:rsidR="00A11C04">
        <w:rPr>
          <w:rFonts w:ascii="Delivery" w:hAnsi="Delivery" w:cs="Delivery"/>
          <w:i/>
          <w:iCs/>
        </w:rPr>
        <w:t xml:space="preserve"> POP Box</w:t>
      </w:r>
      <w:r>
        <w:rPr>
          <w:rFonts w:ascii="Delivery" w:hAnsi="Delivery" w:cs="Delivery"/>
          <w:i/>
          <w:iCs/>
        </w:rPr>
        <w:t>. Przesyłki doręczane przez DHL Parcel można odebrać obecnie w</w:t>
      </w:r>
      <w:r w:rsidR="00846B50">
        <w:rPr>
          <w:rFonts w:ascii="Delivery" w:hAnsi="Delivery" w:cs="Delivery"/>
          <w:i/>
          <w:iCs/>
        </w:rPr>
        <w:t> </w:t>
      </w:r>
      <w:r w:rsidR="00A11C04">
        <w:rPr>
          <w:rFonts w:ascii="Delivery" w:hAnsi="Delivery" w:cs="Delivery"/>
          <w:i/>
          <w:iCs/>
        </w:rPr>
        <w:t>ponad</w:t>
      </w:r>
      <w:r w:rsidR="00A11C04" w:rsidRPr="006A7395">
        <w:rPr>
          <w:rFonts w:ascii="Delivery" w:hAnsi="Delivery" w:cs="Delivery"/>
          <w:i/>
          <w:iCs/>
        </w:rPr>
        <w:t xml:space="preserve"> </w:t>
      </w:r>
      <w:r w:rsidRPr="006A7395">
        <w:rPr>
          <w:rFonts w:ascii="Delivery" w:hAnsi="Delivery" w:cs="Delivery"/>
          <w:i/>
          <w:iCs/>
        </w:rPr>
        <w:t>14</w:t>
      </w:r>
      <w:r>
        <w:rPr>
          <w:rFonts w:ascii="Delivery" w:hAnsi="Delivery" w:cs="Delivery"/>
          <w:i/>
          <w:iCs/>
        </w:rPr>
        <w:t>.</w:t>
      </w:r>
      <w:r w:rsidRPr="006A7395">
        <w:rPr>
          <w:rFonts w:ascii="Delivery" w:hAnsi="Delivery" w:cs="Delivery"/>
          <w:i/>
          <w:iCs/>
        </w:rPr>
        <w:t xml:space="preserve"> </w:t>
      </w:r>
      <w:r>
        <w:rPr>
          <w:rFonts w:ascii="Delivery" w:hAnsi="Delivery" w:cs="Delivery"/>
          <w:i/>
          <w:iCs/>
        </w:rPr>
        <w:t xml:space="preserve">tysiącach </w:t>
      </w:r>
      <w:r w:rsidR="008F6620">
        <w:rPr>
          <w:rFonts w:ascii="Delivery" w:hAnsi="Delivery" w:cs="Delivery"/>
          <w:i/>
          <w:iCs/>
        </w:rPr>
        <w:t xml:space="preserve">punktów </w:t>
      </w:r>
      <w:r>
        <w:rPr>
          <w:rFonts w:ascii="Delivery" w:hAnsi="Delivery" w:cs="Delivery"/>
          <w:i/>
          <w:iCs/>
        </w:rPr>
        <w:t>w całej Polsce</w:t>
      </w:r>
      <w:r w:rsidR="00A1373A">
        <w:rPr>
          <w:rFonts w:ascii="Delivery" w:hAnsi="Delivery" w:cs="Delivery"/>
          <w:i/>
          <w:iCs/>
        </w:rPr>
        <w:t xml:space="preserve"> – </w:t>
      </w:r>
      <w:r>
        <w:rPr>
          <w:rFonts w:ascii="Delivery" w:hAnsi="Delivery" w:cs="Delivery"/>
        </w:rPr>
        <w:t>dodaje</w:t>
      </w:r>
      <w:r w:rsidR="00A1373A" w:rsidRPr="004E0265">
        <w:rPr>
          <w:rFonts w:ascii="Delivery" w:hAnsi="Delivery" w:cs="Delivery"/>
        </w:rPr>
        <w:t xml:space="preserve"> </w:t>
      </w:r>
      <w:r w:rsidR="0020267F" w:rsidRPr="0020267F">
        <w:rPr>
          <w:rFonts w:ascii="Delivery" w:hAnsi="Delivery" w:cs="Delivery"/>
        </w:rPr>
        <w:t>Agnieszka Świerszcz.</w:t>
      </w:r>
      <w:r w:rsidR="00A1373A" w:rsidRPr="004E0265">
        <w:rPr>
          <w:rFonts w:ascii="Delivery" w:hAnsi="Delivery" w:cs="Delivery"/>
          <w:i/>
          <w:iCs/>
        </w:rPr>
        <w:t xml:space="preserve"> </w:t>
      </w:r>
    </w:p>
    <w:p w14:paraId="7326FF16" w14:textId="77777777" w:rsidR="00A1373A" w:rsidRPr="002E0364" w:rsidRDefault="00A1373A" w:rsidP="00A1373A">
      <w:pPr>
        <w:rPr>
          <w:rFonts w:ascii="Delivery" w:hAnsi="Delivery" w:cs="Delivery"/>
          <w:b/>
          <w:bCs/>
        </w:rPr>
      </w:pPr>
      <w:r w:rsidRPr="002E0364">
        <w:rPr>
          <w:rFonts w:ascii="Delivery" w:hAnsi="Delivery" w:cs="Delivery"/>
          <w:b/>
          <w:bCs/>
        </w:rPr>
        <w:t>Niepewność rozpędzi karuzelę zakupową?</w:t>
      </w:r>
    </w:p>
    <w:p w14:paraId="3A14E335" w14:textId="44D83C4E" w:rsidR="00A1373A" w:rsidRPr="00AD77B3" w:rsidRDefault="00A1373A" w:rsidP="00A1373A">
      <w:pPr>
        <w:rPr>
          <w:rFonts w:ascii="Delivery" w:hAnsi="Delivery" w:cs="Delivery"/>
        </w:rPr>
      </w:pPr>
      <w:r w:rsidRPr="004E0265">
        <w:rPr>
          <w:rFonts w:ascii="Delivery" w:hAnsi="Delivery" w:cs="Delivery"/>
        </w:rPr>
        <w:t xml:space="preserve">Mimo że wielu konsumentów zapowiada zaciskanie pasa, to czas okołoświąteczny </w:t>
      </w:r>
      <w:r>
        <w:rPr>
          <w:rFonts w:ascii="Delivery" w:hAnsi="Delivery" w:cs="Delivery"/>
        </w:rPr>
        <w:t xml:space="preserve"> jest zawsze wyjątkową okolicznością, wpływającą pozytywnie na decyzje zakupowe</w:t>
      </w:r>
      <w:r w:rsidRPr="004E0265">
        <w:rPr>
          <w:rFonts w:ascii="Delivery" w:hAnsi="Delivery" w:cs="Delivery"/>
        </w:rPr>
        <w:t xml:space="preserve">. Sytuacja gospodarcza w IV kwartale 2022 roku może również, wbrew pozorom, zachęcić do zakupów. </w:t>
      </w:r>
      <w:r w:rsidRPr="00AD77B3">
        <w:rPr>
          <w:rFonts w:ascii="Delivery" w:hAnsi="Delivery" w:cs="Delivery"/>
        </w:rPr>
        <w:t>Nie jest</w:t>
      </w:r>
      <w:r w:rsidR="00AD77B3">
        <w:rPr>
          <w:rFonts w:ascii="Delivery" w:hAnsi="Delivery" w:cs="Delivery"/>
        </w:rPr>
        <w:t xml:space="preserve"> więc</w:t>
      </w:r>
      <w:r w:rsidRPr="00AD77B3">
        <w:rPr>
          <w:rFonts w:ascii="Delivery" w:hAnsi="Delivery" w:cs="Delivery"/>
        </w:rPr>
        <w:t xml:space="preserve"> wykluczone, że kupujący obawiający się kolejnych podwyżek cen w związku ze wzrostem poziomu inflacji, zakupy związane z nadchodzącymi okazjami, takimi jak Mikołajki czy Boże Narodzenie, chętniej zrobią właśnie teraz, aby skorzystać z atrakcyjnych upustów, zwłaszcza w e-sklepach</w:t>
      </w:r>
      <w:r w:rsidR="00AD77B3">
        <w:rPr>
          <w:rFonts w:ascii="Delivery" w:hAnsi="Delivery" w:cs="Delivery"/>
        </w:rPr>
        <w:t>.</w:t>
      </w:r>
    </w:p>
    <w:p w14:paraId="4E5D379A" w14:textId="77777777" w:rsidR="00A1373A" w:rsidRPr="002E0364" w:rsidRDefault="00A1373A" w:rsidP="00A1373A">
      <w:pPr>
        <w:rPr>
          <w:rFonts w:ascii="Delivery" w:hAnsi="Delivery" w:cs="Delivery"/>
        </w:rPr>
      </w:pPr>
      <w:r>
        <w:rPr>
          <w:rFonts w:ascii="Delivery" w:hAnsi="Delivery" w:cs="Delivery"/>
        </w:rPr>
        <w:t xml:space="preserve">Takie rozwiązanie wskazuje aż 85% respondentów, którzy wzięli udział w badaniu </w:t>
      </w:r>
      <w:r w:rsidRPr="0095180E">
        <w:rPr>
          <w:rFonts w:ascii="Delivery" w:hAnsi="Delivery" w:cs="Delivery"/>
        </w:rPr>
        <w:t>Festive Season, zrealizowan</w:t>
      </w:r>
      <w:r>
        <w:rPr>
          <w:rFonts w:ascii="Delivery" w:hAnsi="Delivery" w:cs="Delivery"/>
        </w:rPr>
        <w:t>ym</w:t>
      </w:r>
      <w:r w:rsidRPr="0095180E">
        <w:rPr>
          <w:rFonts w:ascii="Delivery" w:hAnsi="Delivery" w:cs="Delivery"/>
        </w:rPr>
        <w:t xml:space="preserve"> przez Channel Factory</w:t>
      </w:r>
      <w:r>
        <w:rPr>
          <w:rFonts w:ascii="Delivery" w:hAnsi="Delivery" w:cs="Delivery"/>
        </w:rPr>
        <w:t>.</w:t>
      </w:r>
    </w:p>
    <w:p w14:paraId="304AA95F" w14:textId="77777777" w:rsidR="002E0110" w:rsidRPr="00014CD6" w:rsidRDefault="002E0110" w:rsidP="00014CD6">
      <w:pPr>
        <w:rPr>
          <w:rFonts w:ascii="Delivery" w:hAnsi="Delivery" w:cs="Delivery"/>
          <w:color w:val="C00000"/>
        </w:rPr>
      </w:pPr>
    </w:p>
    <w:p w14:paraId="650CD2AF" w14:textId="77777777" w:rsidR="00A447E8" w:rsidRDefault="00AD3B37" w:rsidP="00A447E8">
      <w:pPr>
        <w:spacing w:before="120"/>
        <w:rPr>
          <w:rFonts w:ascii="Delivery" w:eastAsia="Times New Roman" w:hAnsi="Delivery" w:cs="Delivery"/>
          <w:b/>
          <w:bCs/>
          <w:lang w:eastAsia="pl-PL"/>
        </w:rPr>
      </w:pPr>
      <w:r>
        <w:rPr>
          <w:rFonts w:ascii="Delivery" w:eastAsia="Times New Roman" w:hAnsi="Delivery" w:cs="Delivery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7DADC" wp14:editId="3AEE492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698156" cy="9626"/>
                <wp:effectExtent l="0" t="0" r="3619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8156" cy="9626"/>
                        </a:xfrm>
                        <a:prstGeom prst="line">
                          <a:avLst/>
                        </a:prstGeom>
                        <a:ln>
                          <a:solidFill>
                            <a:srgbClr val="D405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51391" id="Łącznik prosty 3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48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" strokecolor="#d40511" strokeweight=".5pt">
                <v:stroke joinstyle="miter"/>
                <w10:wrap anchorx="margin"/>
              </v:line>
            </w:pict>
          </mc:Fallback>
        </mc:AlternateContent>
      </w:r>
    </w:p>
    <w:p w14:paraId="2DD83E5F" w14:textId="10248B9D" w:rsidR="001E79AA" w:rsidRPr="001E79AA" w:rsidRDefault="001E79AA" w:rsidP="00A447E8">
      <w:pPr>
        <w:spacing w:before="120"/>
        <w:jc w:val="left"/>
        <w:rPr>
          <w:rFonts w:ascii="Delivery" w:eastAsia="Times New Roman" w:hAnsi="Delivery" w:cs="Delivery"/>
          <w:sz w:val="24"/>
          <w:szCs w:val="24"/>
          <w:lang w:eastAsia="pl-PL"/>
        </w:rPr>
      </w:pPr>
      <w:r w:rsidRPr="00717D6F">
        <w:rPr>
          <w:rFonts w:ascii="Delivery" w:eastAsia="Times New Roman" w:hAnsi="Delivery" w:cs="Delivery"/>
          <w:b/>
          <w:bCs/>
          <w:lang w:eastAsia="pl-PL"/>
        </w:rPr>
        <w:t>Więcej informacji:</w:t>
      </w:r>
      <w:r w:rsidRPr="001E79AA">
        <w:rPr>
          <w:rFonts w:ascii="Delivery" w:eastAsia="Times New Roman" w:hAnsi="Delivery" w:cs="Delivery"/>
          <w:sz w:val="24"/>
          <w:szCs w:val="24"/>
          <w:lang w:eastAsia="pl-PL"/>
        </w:rPr>
        <w:br/>
      </w:r>
      <w:r w:rsidRPr="00717D6F">
        <w:rPr>
          <w:rFonts w:ascii="Delivery" w:eastAsia="Times New Roman" w:hAnsi="Delivery" w:cs="Delivery"/>
          <w:lang w:eastAsia="pl-PL"/>
        </w:rPr>
        <w:t>Justyna Dąbrowska</w:t>
      </w:r>
      <w:r w:rsidRPr="00717D6F">
        <w:rPr>
          <w:rFonts w:ascii="Delivery" w:eastAsia="Times New Roman" w:hAnsi="Delivery" w:cs="Delivery"/>
          <w:lang w:eastAsia="pl-PL"/>
        </w:rPr>
        <w:br/>
        <w:t>Ekspert ds. Komunikacji Zewnętrznej i Budowania Marki</w:t>
      </w:r>
      <w:r w:rsidRPr="00717D6F">
        <w:rPr>
          <w:rFonts w:ascii="Delivery" w:eastAsia="Times New Roman" w:hAnsi="Delivery" w:cs="Delivery"/>
          <w:lang w:eastAsia="pl-PL"/>
        </w:rPr>
        <w:br/>
        <w:t>DHL Parcel Polska</w:t>
      </w:r>
      <w:r w:rsidRPr="00717D6F">
        <w:rPr>
          <w:rFonts w:ascii="Delivery" w:eastAsia="Times New Roman" w:hAnsi="Delivery" w:cs="Delivery"/>
          <w:lang w:eastAsia="pl-PL"/>
        </w:rPr>
        <w:br/>
        <w:t>e-mail: justyna.dabrowska.wa@dhl.com</w:t>
      </w:r>
      <w:r w:rsidRPr="00717D6F">
        <w:rPr>
          <w:rFonts w:ascii="Delivery" w:eastAsia="Times New Roman" w:hAnsi="Delivery" w:cs="Delivery"/>
          <w:lang w:eastAsia="pl-PL"/>
        </w:rPr>
        <w:br/>
        <w:t>kom: 884 207 752</w:t>
      </w:r>
    </w:p>
    <w:p w14:paraId="3C7CCE1A" w14:textId="77777777" w:rsidR="00271449" w:rsidRPr="00440503" w:rsidRDefault="00271449">
      <w:pPr>
        <w:rPr>
          <w:rFonts w:ascii="Delivery" w:hAnsi="Delivery" w:cs="Delivery"/>
        </w:rPr>
      </w:pPr>
    </w:p>
    <w:sectPr w:rsidR="00271449" w:rsidRPr="004405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D7D8" w14:textId="77777777" w:rsidR="00817DB6" w:rsidRDefault="00817DB6" w:rsidP="001E79AA">
      <w:pPr>
        <w:spacing w:after="0" w:line="240" w:lineRule="auto"/>
      </w:pPr>
      <w:r>
        <w:separator/>
      </w:r>
    </w:p>
  </w:endnote>
  <w:endnote w:type="continuationSeparator" w:id="0">
    <w:p w14:paraId="54AD5933" w14:textId="77777777" w:rsidR="00817DB6" w:rsidRDefault="00817DB6" w:rsidP="001E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livery">
    <w:altName w:val="Calibri"/>
    <w:panose1 w:val="020F0503020204020204"/>
    <w:charset w:val="EE"/>
    <w:family w:val="swiss"/>
    <w:pitch w:val="variable"/>
    <w:sig w:usb0="A10006EF" w:usb1="4200E06B" w:usb2="00000028" w:usb3="00000000" w:csb0="0000009F" w:csb1="00000000"/>
  </w:font>
  <w:font w:name="Delivery Cd Black">
    <w:panose1 w:val="020F0906020204020204"/>
    <w:charset w:val="EE"/>
    <w:family w:val="swiss"/>
    <w:pitch w:val="variable"/>
    <w:sig w:usb0="A10006EF" w:usb1="4200E06B" w:usb2="0000002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F29DF" w14:textId="77777777" w:rsidR="00817DB6" w:rsidRDefault="00817DB6" w:rsidP="001E79AA">
      <w:pPr>
        <w:spacing w:after="0" w:line="240" w:lineRule="auto"/>
      </w:pPr>
      <w:r>
        <w:separator/>
      </w:r>
    </w:p>
  </w:footnote>
  <w:footnote w:type="continuationSeparator" w:id="0">
    <w:p w14:paraId="48E2B6B4" w14:textId="77777777" w:rsidR="00817DB6" w:rsidRDefault="00817DB6" w:rsidP="001E79AA">
      <w:pPr>
        <w:spacing w:after="0" w:line="240" w:lineRule="auto"/>
      </w:pPr>
      <w:r>
        <w:continuationSeparator/>
      </w:r>
    </w:p>
  </w:footnote>
  <w:footnote w:id="1">
    <w:p w14:paraId="692AF67E" w14:textId="77777777" w:rsidR="00A1373A" w:rsidRPr="006A7395" w:rsidRDefault="00A1373A" w:rsidP="00A1373A">
      <w:pPr>
        <w:pStyle w:val="Tekstprzypisudolnego"/>
        <w:rPr>
          <w:sz w:val="18"/>
          <w:szCs w:val="18"/>
        </w:rPr>
      </w:pPr>
      <w:r w:rsidRPr="006A7395">
        <w:rPr>
          <w:rStyle w:val="Odwoanieprzypisudolnego"/>
          <w:sz w:val="18"/>
          <w:szCs w:val="18"/>
        </w:rPr>
        <w:footnoteRef/>
      </w:r>
      <w:r w:rsidRPr="006A7395">
        <w:rPr>
          <w:sz w:val="18"/>
          <w:szCs w:val="18"/>
        </w:rPr>
        <w:t xml:space="preserve"> Raport Gemius “E-commerce w Polsce 2022”</w:t>
      </w:r>
    </w:p>
  </w:footnote>
  <w:footnote w:id="2">
    <w:p w14:paraId="303F4107" w14:textId="77777777" w:rsidR="00A1373A" w:rsidRPr="006A7395" w:rsidRDefault="00A1373A" w:rsidP="00A1373A">
      <w:pPr>
        <w:pStyle w:val="Tekstprzypisudolnego"/>
        <w:rPr>
          <w:sz w:val="18"/>
          <w:szCs w:val="18"/>
        </w:rPr>
      </w:pPr>
      <w:r w:rsidRPr="006A7395">
        <w:rPr>
          <w:rStyle w:val="Odwoanieprzypisudolnego"/>
          <w:sz w:val="18"/>
          <w:szCs w:val="18"/>
        </w:rPr>
        <w:footnoteRef/>
      </w:r>
      <w:r w:rsidRPr="006A7395">
        <w:rPr>
          <w:sz w:val="18"/>
          <w:szCs w:val="18"/>
        </w:rPr>
        <w:t xml:space="preserve"> Badanie operatora płatności Tpay 2022</w:t>
      </w:r>
    </w:p>
  </w:footnote>
  <w:footnote w:id="3">
    <w:p w14:paraId="08AAC04C" w14:textId="77777777" w:rsidR="00661F6B" w:rsidRDefault="00661F6B" w:rsidP="00661F6B">
      <w:pPr>
        <w:pStyle w:val="Tekstprzypisudolnego"/>
      </w:pPr>
      <w:r w:rsidRPr="006A7395">
        <w:rPr>
          <w:rStyle w:val="Odwoanieprzypisudolnego"/>
          <w:sz w:val="18"/>
          <w:szCs w:val="18"/>
        </w:rPr>
        <w:footnoteRef/>
      </w:r>
      <w:r w:rsidRPr="006A7395">
        <w:rPr>
          <w:sz w:val="18"/>
          <w:szCs w:val="18"/>
        </w:rPr>
        <w:t xml:space="preserve"> Tamże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C274" w14:textId="6157C893" w:rsidR="001E79AA" w:rsidRDefault="001E79A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B697A0" wp14:editId="738C055B">
          <wp:simplePos x="0" y="0"/>
          <wp:positionH relativeFrom="page">
            <wp:posOffset>5341620</wp:posOffset>
          </wp:positionH>
          <wp:positionV relativeFrom="paragraph">
            <wp:posOffset>-449580</wp:posOffset>
          </wp:positionV>
          <wp:extent cx="2219325" cy="492125"/>
          <wp:effectExtent l="0" t="0" r="9525" b="3175"/>
          <wp:wrapTight wrapText="bothSides">
            <wp:wrapPolygon edited="0">
              <wp:start x="0" y="0"/>
              <wp:lineTo x="0" y="20903"/>
              <wp:lineTo x="21507" y="20903"/>
              <wp:lineTo x="2150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52D65"/>
    <w:multiLevelType w:val="hybridMultilevel"/>
    <w:tmpl w:val="5D806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420F5"/>
    <w:multiLevelType w:val="hybridMultilevel"/>
    <w:tmpl w:val="C7081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56C9A"/>
    <w:multiLevelType w:val="hybridMultilevel"/>
    <w:tmpl w:val="3F00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2286D"/>
    <w:multiLevelType w:val="hybridMultilevel"/>
    <w:tmpl w:val="4F70D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F6CBE"/>
    <w:multiLevelType w:val="hybridMultilevel"/>
    <w:tmpl w:val="F338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C000F"/>
    <w:multiLevelType w:val="hybridMultilevel"/>
    <w:tmpl w:val="6CB0F44A"/>
    <w:lvl w:ilvl="0" w:tplc="E9FC1D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35210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889843">
    <w:abstractNumId w:val="3"/>
  </w:num>
  <w:num w:numId="3" w16cid:durableId="893077903">
    <w:abstractNumId w:val="0"/>
  </w:num>
  <w:num w:numId="4" w16cid:durableId="299190040">
    <w:abstractNumId w:val="4"/>
  </w:num>
  <w:num w:numId="5" w16cid:durableId="239292427">
    <w:abstractNumId w:val="2"/>
  </w:num>
  <w:num w:numId="6" w16cid:durableId="9846220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03"/>
    <w:rsid w:val="00014CD6"/>
    <w:rsid w:val="000A0356"/>
    <w:rsid w:val="00185865"/>
    <w:rsid w:val="00195A86"/>
    <w:rsid w:val="001D0376"/>
    <w:rsid w:val="001E79AA"/>
    <w:rsid w:val="0020267F"/>
    <w:rsid w:val="00242CA9"/>
    <w:rsid w:val="00250D81"/>
    <w:rsid w:val="00271449"/>
    <w:rsid w:val="00281564"/>
    <w:rsid w:val="002A19DC"/>
    <w:rsid w:val="002E0110"/>
    <w:rsid w:val="00325D5A"/>
    <w:rsid w:val="00340726"/>
    <w:rsid w:val="003923D6"/>
    <w:rsid w:val="00440503"/>
    <w:rsid w:val="0046050D"/>
    <w:rsid w:val="004C2562"/>
    <w:rsid w:val="004D1996"/>
    <w:rsid w:val="0051301F"/>
    <w:rsid w:val="0053152B"/>
    <w:rsid w:val="005748E8"/>
    <w:rsid w:val="00595AE4"/>
    <w:rsid w:val="0060387D"/>
    <w:rsid w:val="006469D8"/>
    <w:rsid w:val="00661F6B"/>
    <w:rsid w:val="006A7395"/>
    <w:rsid w:val="00717D6F"/>
    <w:rsid w:val="007310EE"/>
    <w:rsid w:val="00761076"/>
    <w:rsid w:val="0079085F"/>
    <w:rsid w:val="007F6EF1"/>
    <w:rsid w:val="00817DB6"/>
    <w:rsid w:val="00846B50"/>
    <w:rsid w:val="008F6620"/>
    <w:rsid w:val="00914AD8"/>
    <w:rsid w:val="00985C58"/>
    <w:rsid w:val="009C150B"/>
    <w:rsid w:val="00A01018"/>
    <w:rsid w:val="00A11C04"/>
    <w:rsid w:val="00A1373A"/>
    <w:rsid w:val="00A447E8"/>
    <w:rsid w:val="00A709C0"/>
    <w:rsid w:val="00A901F3"/>
    <w:rsid w:val="00A93DCC"/>
    <w:rsid w:val="00AA0D11"/>
    <w:rsid w:val="00AD3B37"/>
    <w:rsid w:val="00AD77B3"/>
    <w:rsid w:val="00BD3C72"/>
    <w:rsid w:val="00C02BB9"/>
    <w:rsid w:val="00CD5FCC"/>
    <w:rsid w:val="00D52CDA"/>
    <w:rsid w:val="00E11FE3"/>
    <w:rsid w:val="00E5037D"/>
    <w:rsid w:val="00E90E36"/>
    <w:rsid w:val="00EA1E68"/>
    <w:rsid w:val="00ED536E"/>
    <w:rsid w:val="00EF49E4"/>
    <w:rsid w:val="00F02BFA"/>
    <w:rsid w:val="00F1205D"/>
    <w:rsid w:val="00F25B84"/>
    <w:rsid w:val="00F43C75"/>
    <w:rsid w:val="00FA293F"/>
    <w:rsid w:val="00F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CAF59"/>
  <w15:chartTrackingRefBased/>
  <w15:docId w15:val="{C60F7746-D134-4FD6-8B46-9123E5B3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9AA"/>
  </w:style>
  <w:style w:type="paragraph" w:styleId="Stopka">
    <w:name w:val="footer"/>
    <w:basedOn w:val="Normalny"/>
    <w:link w:val="StopkaZnak"/>
    <w:uiPriority w:val="99"/>
    <w:unhideWhenUsed/>
    <w:rsid w:val="001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9AA"/>
  </w:style>
  <w:style w:type="character" w:styleId="Hipercze">
    <w:name w:val="Hyperlink"/>
    <w:basedOn w:val="Domylnaczcionkaakapitu"/>
    <w:uiPriority w:val="99"/>
    <w:semiHidden/>
    <w:unhideWhenUsed/>
    <w:rsid w:val="001E79A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4C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D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D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D6F"/>
    <w:rPr>
      <w:vertAlign w:val="superscript"/>
    </w:rPr>
  </w:style>
  <w:style w:type="table" w:styleId="Tabela-Siatka">
    <w:name w:val="Table Grid"/>
    <w:basedOn w:val="Standardowy"/>
    <w:uiPriority w:val="39"/>
    <w:rsid w:val="002E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11C04"/>
    <w:pPr>
      <w:spacing w:after="0" w:line="240" w:lineRule="auto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3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C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3C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3C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9690-A499-4C38-A6BE-3FBF5023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Gac</dc:creator>
  <cp:keywords/>
  <dc:description/>
  <cp:lastModifiedBy>Dagmara Gac</cp:lastModifiedBy>
  <cp:revision>3</cp:revision>
  <dcterms:created xsi:type="dcterms:W3CDTF">2022-11-22T07:59:00Z</dcterms:created>
  <dcterms:modified xsi:type="dcterms:W3CDTF">2022-11-22T08:02:00Z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2022-11-17T13:28:58Z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eeae526c-ed55-44e8-9841-1cfd71aabf9d</vt:lpwstr>
  </property>
  <property fmtid="{D5CDD505-2E9C-101B-9397-08002B2CF9AE}" pid="8" name="MSIP_Label_736915f3-2f02-4945-8997-f2963298db46_ContentBits">
    <vt:lpwstr>1</vt:lpwstr>
  </property>
</Properties>
</file>